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A5" w:rsidRPr="00970135" w:rsidRDefault="007F36A5" w:rsidP="00970135">
      <w:pPr>
        <w:pStyle w:val="a6"/>
        <w:jc w:val="left"/>
        <w:rPr>
          <w:bCs/>
          <w:sz w:val="16"/>
          <w:szCs w:val="16"/>
        </w:rPr>
      </w:pPr>
    </w:p>
    <w:p w:rsidR="007F36A5" w:rsidRPr="00970135" w:rsidRDefault="007F36A5" w:rsidP="007F36A5">
      <w:pPr>
        <w:pStyle w:val="a6"/>
        <w:rPr>
          <w:bCs/>
          <w:sz w:val="16"/>
          <w:szCs w:val="16"/>
        </w:rPr>
      </w:pPr>
    </w:p>
    <w:p w:rsidR="00BD5720" w:rsidRPr="00970135" w:rsidRDefault="00780B1B" w:rsidP="00BD5720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7013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</w:t>
      </w:r>
      <w:r w:rsidR="00BD5720" w:rsidRPr="00970135">
        <w:rPr>
          <w:rFonts w:ascii="Times New Roman" w:hAnsi="Times New Roman" w:cs="Times New Roman"/>
          <w:bCs/>
          <w:sz w:val="24"/>
          <w:szCs w:val="24"/>
        </w:rPr>
        <w:t>Управление образования администрации</w:t>
      </w:r>
    </w:p>
    <w:p w:rsidR="00BD5720" w:rsidRPr="00970135" w:rsidRDefault="00BD5720" w:rsidP="00BD5720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70135">
        <w:rPr>
          <w:rFonts w:ascii="Times New Roman" w:hAnsi="Times New Roman" w:cs="Times New Roman"/>
          <w:bCs/>
          <w:sz w:val="24"/>
          <w:szCs w:val="24"/>
        </w:rPr>
        <w:t xml:space="preserve">Сергиево - Посадского городского округа Московской области </w:t>
      </w:r>
    </w:p>
    <w:p w:rsidR="00BD5720" w:rsidRPr="00970135" w:rsidRDefault="00BD5720" w:rsidP="00BD5720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70135">
        <w:rPr>
          <w:rFonts w:ascii="Times New Roman" w:hAnsi="Times New Roman" w:cs="Times New Roman"/>
          <w:bCs/>
          <w:sz w:val="24"/>
          <w:szCs w:val="24"/>
        </w:rPr>
        <w:t>МБОУ «Средняя общеобразовательная школа №19 имени Героя Советского Союза М.К. Нехаева»</w:t>
      </w:r>
    </w:p>
    <w:p w:rsidR="00BD5720" w:rsidRPr="00970135" w:rsidRDefault="00BD5720" w:rsidP="00BD5720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D5720" w:rsidRPr="00970135" w:rsidRDefault="00BD5720" w:rsidP="00BD57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720" w:rsidRPr="00970135" w:rsidRDefault="00BD5720" w:rsidP="00BD57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720" w:rsidRPr="00970135" w:rsidRDefault="00BD5720" w:rsidP="00BD5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Перспективный план по самообразованию</w:t>
      </w:r>
    </w:p>
    <w:p w:rsidR="00BD5720" w:rsidRPr="00970135" w:rsidRDefault="00BD5720" w:rsidP="00BD572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135">
        <w:rPr>
          <w:rFonts w:ascii="Times New Roman" w:eastAsia="Calibri" w:hAnsi="Times New Roman" w:cs="Times New Roman"/>
          <w:sz w:val="24"/>
          <w:szCs w:val="24"/>
        </w:rPr>
        <w:t>на 2024-2025 учебный год</w:t>
      </w:r>
    </w:p>
    <w:p w:rsidR="00BD5720" w:rsidRPr="00970135" w:rsidRDefault="00BD5720" w:rsidP="00BD572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135">
        <w:rPr>
          <w:rFonts w:ascii="Times New Roman" w:eastAsia="Calibri" w:hAnsi="Times New Roman" w:cs="Times New Roman"/>
          <w:sz w:val="24"/>
          <w:szCs w:val="24"/>
        </w:rPr>
        <w:t>по теме:</w:t>
      </w:r>
    </w:p>
    <w:p w:rsidR="00780B1B" w:rsidRPr="00970135" w:rsidRDefault="00BD5720" w:rsidP="00BD5720">
      <w:pPr>
        <w:widowControl w:val="0"/>
        <w:ind w:right="453"/>
        <w:jc w:val="center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«Использование игровых технологий в формировании математических представлений у старших дошкольн</w:t>
      </w:r>
      <w:r w:rsidRPr="0097013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</w:t>
      </w:r>
      <w:r w:rsidRPr="0097013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ков»</w:t>
      </w:r>
    </w:p>
    <w:p w:rsidR="00DD2F25" w:rsidRPr="00970135" w:rsidRDefault="00780B1B" w:rsidP="00970135">
      <w:pPr>
        <w:jc w:val="right"/>
        <w:rPr>
          <w:rFonts w:ascii="Times New Roman" w:hAnsi="Times New Roman" w:cs="Times New Roman"/>
          <w:sz w:val="16"/>
          <w:szCs w:val="16"/>
        </w:rPr>
      </w:pPr>
      <w:r w:rsidRPr="00970135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466975" cy="2990850"/>
            <wp:effectExtent l="76200" t="57150" r="66675" b="57150"/>
            <wp:docPr id="1" name="Рисунок 1" descr="lwq6dxd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wq6dxd-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990850"/>
                    </a:xfrm>
                    <a:prstGeom prst="rect">
                      <a:avLst/>
                    </a:prstGeom>
                    <a:noFill/>
                    <a:ln w="63500" cmpd="tri">
                      <a:solidFill>
                        <a:srgbClr val="3366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970135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BD5720" w:rsidRPr="00970135">
        <w:rPr>
          <w:rFonts w:ascii="Times New Roman" w:hAnsi="Times New Roman" w:cs="Times New Roman"/>
          <w:sz w:val="16"/>
          <w:szCs w:val="16"/>
        </w:rPr>
        <w:t>Разработал воспитатель:</w:t>
      </w:r>
      <w:r w:rsidR="00970135">
        <w:rPr>
          <w:rFonts w:ascii="Times New Roman" w:hAnsi="Times New Roman" w:cs="Times New Roman"/>
          <w:sz w:val="16"/>
          <w:szCs w:val="16"/>
        </w:rPr>
        <w:t xml:space="preserve"> </w:t>
      </w:r>
      <w:r w:rsidR="00BD5720" w:rsidRPr="00970135">
        <w:rPr>
          <w:rFonts w:ascii="Times New Roman" w:hAnsi="Times New Roman" w:cs="Times New Roman"/>
          <w:sz w:val="16"/>
          <w:szCs w:val="16"/>
        </w:rPr>
        <w:t>Бурова Е.С.</w:t>
      </w:r>
    </w:p>
    <w:p w:rsidR="00DD2F25" w:rsidRPr="00970135" w:rsidRDefault="00DD2F25" w:rsidP="00DD2F25">
      <w:pPr>
        <w:ind w:right="140"/>
        <w:jc w:val="right"/>
        <w:rPr>
          <w:rFonts w:ascii="Times New Roman" w:hAnsi="Times New Roman" w:cs="Times New Roman"/>
          <w:sz w:val="16"/>
          <w:szCs w:val="16"/>
        </w:rPr>
      </w:pPr>
    </w:p>
    <w:p w:rsidR="00DD2F25" w:rsidRPr="00970135" w:rsidRDefault="00DD2F25" w:rsidP="00970135">
      <w:pPr>
        <w:ind w:right="140"/>
        <w:jc w:val="center"/>
        <w:rPr>
          <w:rFonts w:ascii="Times New Roman" w:hAnsi="Times New Roman" w:cs="Times New Roman"/>
          <w:sz w:val="16"/>
          <w:szCs w:val="16"/>
        </w:rPr>
      </w:pPr>
    </w:p>
    <w:p w:rsidR="00780B1B" w:rsidRPr="00970135" w:rsidRDefault="00BD5720" w:rsidP="00970135">
      <w:pPr>
        <w:ind w:right="140"/>
        <w:jc w:val="center"/>
        <w:rPr>
          <w:rStyle w:val="ae"/>
          <w:rFonts w:ascii="Times New Roman" w:hAnsi="Times New Roman" w:cs="Times New Roman"/>
          <w:b w:val="0"/>
          <w:bCs w:val="0"/>
          <w:sz w:val="16"/>
          <w:szCs w:val="16"/>
        </w:rPr>
      </w:pPr>
      <w:r w:rsidRPr="00970135">
        <w:rPr>
          <w:rFonts w:ascii="Times New Roman" w:hAnsi="Times New Roman" w:cs="Times New Roman"/>
          <w:sz w:val="16"/>
          <w:szCs w:val="16"/>
        </w:rPr>
        <w:t>2024</w:t>
      </w:r>
      <w:r w:rsidR="00780B1B" w:rsidRPr="00970135">
        <w:rPr>
          <w:rFonts w:ascii="Times New Roman" w:hAnsi="Times New Roman" w:cs="Times New Roman"/>
          <w:sz w:val="16"/>
          <w:szCs w:val="16"/>
        </w:rPr>
        <w:t xml:space="preserve"> год</w:t>
      </w:r>
    </w:p>
    <w:p w:rsidR="00780B1B" w:rsidRPr="00970135" w:rsidRDefault="00780B1B" w:rsidP="00780B1B">
      <w:pPr>
        <w:pStyle w:val="a4"/>
        <w:shd w:val="clear" w:color="auto" w:fill="FFFFFF"/>
        <w:spacing w:before="0" w:beforeAutospacing="0" w:after="0" w:afterAutospacing="0"/>
        <w:jc w:val="both"/>
        <w:rPr>
          <w:rStyle w:val="ae"/>
          <w:b w:val="0"/>
          <w:sz w:val="16"/>
          <w:szCs w:val="16"/>
        </w:rPr>
      </w:pPr>
    </w:p>
    <w:p w:rsidR="00BD5720" w:rsidRPr="00970135" w:rsidRDefault="00BD5720" w:rsidP="00DD2F2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720" w:rsidRPr="00970135" w:rsidRDefault="00BD5720" w:rsidP="00BD57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Стаж педагогической работы:  8 лет</w:t>
      </w:r>
    </w:p>
    <w:p w:rsidR="00BD5720" w:rsidRPr="00970135" w:rsidRDefault="00BD5720" w:rsidP="00BD57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Стаж работы в данном учреждении:  6 лет</w:t>
      </w:r>
    </w:p>
    <w:p w:rsidR="00BD5720" w:rsidRPr="00970135" w:rsidRDefault="00BD5720" w:rsidP="00BD57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Образование: высшее</w:t>
      </w:r>
    </w:p>
    <w:p w:rsidR="00BD5720" w:rsidRPr="00970135" w:rsidRDefault="00BD5720" w:rsidP="00BD57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Квалификационная категория: </w:t>
      </w:r>
      <w:r w:rsidRPr="0097013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70135">
        <w:rPr>
          <w:rFonts w:ascii="Times New Roman" w:hAnsi="Times New Roman" w:cs="Times New Roman"/>
          <w:sz w:val="24"/>
          <w:szCs w:val="24"/>
        </w:rPr>
        <w:t xml:space="preserve"> категория</w:t>
      </w:r>
    </w:p>
    <w:p w:rsidR="00BD5720" w:rsidRPr="00970135" w:rsidRDefault="00BD5720" w:rsidP="00BD57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Дата начала работы над темой: сентябрь 2024 г</w:t>
      </w:r>
    </w:p>
    <w:p w:rsidR="00BD5720" w:rsidRPr="00970135" w:rsidRDefault="00BD5720" w:rsidP="00BD57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Предполагаемая дата окончания работы: 31 мая 2025 г.</w:t>
      </w:r>
    </w:p>
    <w:p w:rsidR="00BD5720" w:rsidRPr="00970135" w:rsidRDefault="00BD5720" w:rsidP="00DD2F2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80B1B" w:rsidRPr="00970135" w:rsidRDefault="00780B1B" w:rsidP="00970135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«Предмет математики настолько серьезен, что полезно не упустить</w:t>
      </w:r>
      <w:r w:rsidRPr="00970135">
        <w:rPr>
          <w:rFonts w:ascii="Times New Roman" w:hAnsi="Times New Roman" w:cs="Times New Roman"/>
          <w:sz w:val="24"/>
          <w:szCs w:val="24"/>
        </w:rPr>
        <w:br/>
        <w:t>случая, сделать его немного занимательным»</w:t>
      </w:r>
      <w:r w:rsidRPr="00970135">
        <w:rPr>
          <w:rFonts w:ascii="Times New Roman" w:hAnsi="Times New Roman" w:cs="Times New Roman"/>
          <w:sz w:val="24"/>
          <w:szCs w:val="24"/>
        </w:rPr>
        <w:br/>
        <w:t>Б. Паскаль</w:t>
      </w:r>
    </w:p>
    <w:p w:rsidR="00780B1B" w:rsidRPr="00970135" w:rsidRDefault="00780B1B" w:rsidP="0097013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В дошкольных учреждениях появляются новые информационные средства обучения и развития детей дошкольного возраста. В последнее время наиболее актуальна проблема внедрения и использования современных игровых технологий в образовательной практике дошкольных учреждений. Данный вид технологий используется во взаимодействии с детьми, с родителями, в методической работе. Как говорил К.Д. Ушинский, что «Детская природа требует наглядности». И это не картинки, таблицы или схемы, а более близкая к детской природе игра, пусть даже если и научно-познавательная. Игры, в том числе и математические, несут в себе информацию, которая очень близка и понятна дошкольнику. С помощью игр дети получают познавательный заряд, вызывающий у детей желание действовать, играть. Следует обратить внимание на то, что игровые технологии обеспечивают личностно-ориентированный подход к детям, это позволяет увеличить предлагаемый материал для ознакомления.</w:t>
      </w:r>
    </w:p>
    <w:p w:rsidR="00780B1B" w:rsidRPr="00970135" w:rsidRDefault="00780B1B" w:rsidP="00970135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Актуальность темы </w:t>
      </w:r>
    </w:p>
    <w:p w:rsidR="00780B1B" w:rsidRPr="00970135" w:rsidRDefault="00780B1B" w:rsidP="0097013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Использование игровых технологий обусловлено социальной потребностью в повышении качества образования в детских образовательных учреждениях и практической потребностью в использовании в ДОУ современных образовательных программ. С введением Федерального государственного образовательного стандарта дошкольного образования использование  игровых технологий в образовательном процессе детского сада поможет расширить возможности внедрения в </w:t>
      </w:r>
      <w:r w:rsidRPr="00970135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педагогическую работу современных методических разработок, а также  будет способствовать целенаправленному  формированию математических представлений. Игра, как ведущий вид детской деятельности, в том числе математического содержания, несет в себе информацию, которая очень близка и понятна дошкольнику. С помощью игр дети получают познавательный заряд, вызывающий у детей желание действовать, играть. </w:t>
      </w:r>
    </w:p>
    <w:p w:rsidR="00780B1B" w:rsidRPr="00970135" w:rsidRDefault="00780B1B" w:rsidP="0097013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Обновление содержания образования нацеливает нас, педагогов, на  возможность сделать жизнь детей в детском саду более интересной, а образовательный процесс – мотивированным.  Математическое развитие в свете современных требований изменилось, стало ориентироваться  на развитие личности ребёнка, развитие познавательных знаний. Отсюда следует, что процесс  математического развития детей дошкольного возраста в современных условиях должен: </w:t>
      </w:r>
    </w:p>
    <w:p w:rsidR="00780B1B" w:rsidRPr="00970135" w:rsidRDefault="00780B1B" w:rsidP="0097013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-  активизировать мыслительную деятельность;</w:t>
      </w:r>
    </w:p>
    <w:p w:rsidR="00780B1B" w:rsidRPr="00970135" w:rsidRDefault="00780B1B" w:rsidP="0097013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- позволять ребенку находить и осваивать способы познания окружающей действительности; </w:t>
      </w:r>
    </w:p>
    <w:p w:rsidR="00780B1B" w:rsidRPr="00970135" w:rsidRDefault="00780B1B" w:rsidP="0097013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-  развивать творческие способности и уверенность  в своих силах.</w:t>
      </w:r>
    </w:p>
    <w:p w:rsidR="00780B1B" w:rsidRPr="00970135" w:rsidRDefault="00780B1B" w:rsidP="0097013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В настоящее время одной из  технологий, позволяющих полностью построить процесс совместной и самостоятельной деятельности в игровой форме, обеспечить активности ребенка в деятельности, как этого требует Стандарт дошкольного образования, является игровая технология. Данная технология позволяет ребенку самостоятельно выбирать практические действия, экспериментировать, свободно общаться со взрослыми и сверстниками. Нам, педагогам, необходимо создать условия, в которых ребенок выступает не как объект образования, а как субъект: ставит цели, ищет пути и способы их достижения, удовлетворяет свои потребности и интересы. </w:t>
      </w:r>
    </w:p>
    <w:p w:rsidR="00780B1B" w:rsidRPr="00970135" w:rsidRDefault="00780B1B" w:rsidP="00970135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На сегодняшний день понятие «игровые   технологии» подразумевает большую и разнообразную группу методов при организации педагогического процесса в форме различных развивающих игр. Игра в дошкольном возрасте является ведущим видом деятельности, и она обладает главным признаком,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учебно-позновательной направленностью.   </w:t>
      </w:r>
    </w:p>
    <w:p w:rsidR="00780B1B" w:rsidRPr="00970135" w:rsidRDefault="00780B1B" w:rsidP="0097013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lastRenderedPageBreak/>
        <w:t xml:space="preserve">Обучение детей в форме игры может и должно быть интересным, занимательным, но не развлекательным. Для реализации такого подхода необходимо, чтобы образовательные технологии, разрабатываемые для обучения дошкольников, содержали четко обозначенную и пошагово описанную систему игровых заданий, чтобы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</w:t>
      </w:r>
    </w:p>
    <w:p w:rsidR="00780B1B" w:rsidRPr="00970135" w:rsidRDefault="00780B1B" w:rsidP="0097013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В любой деятельности, применяя игровые технологии,  у детей развиваются психические процессы. И игровые технологии могут быть направлены на  развитие  внимания, восприятия, памяти, мышления, творческих способностей  и многое  другое.</w:t>
      </w:r>
    </w:p>
    <w:p w:rsidR="00780B1B" w:rsidRPr="00970135" w:rsidRDefault="00780B1B" w:rsidP="0097013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Игровые технологии в математическом развитии детей старшего дошкольного возраста</w:t>
      </w:r>
    </w:p>
    <w:p w:rsidR="00780B1B" w:rsidRPr="00970135" w:rsidRDefault="00780B1B" w:rsidP="0097013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Игровые технологии, применяемые в математическом развитии, в первую очередь направлены на познавательный интерес, на освоение детьми связей и зависимостей предметов и явлений окружающего мира ребенка. Современные логические и математические игры разнообразны. Цели применения игр следующие: овладение детьми средствами познания – эталонами цвета, формы, эталонами мер, моделями, образами, речью, способами познания - сравнением, обследованием, управлением, счетом, классификацией, сериацией, накопление логико- математического опыта, развития мышления, сообразительности и смекалки. Важным положительным моментом является то, что  игровые технологии помогают детям освоить различные по своей степени сложности игровыедействия, которые включают группировку, раскладывание, соотнесение, счет,  измерение. </w:t>
      </w:r>
    </w:p>
    <w:p w:rsidR="00980C81" w:rsidRPr="00970135" w:rsidRDefault="00980C81" w:rsidP="0097013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Цель: обосновать и разработать систему дидактических игр для развития математических представлений детей старшего дошкольного возраста. Объект – процесс развития математических представлений дошкольников. </w:t>
      </w:r>
    </w:p>
    <w:p w:rsidR="00980C81" w:rsidRPr="00970135" w:rsidRDefault="00980C81" w:rsidP="0097013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Предмет – дидактические игры, как средство развития математических представлений у детей дошкольного возраста. Реализация поставленной цели, предмета и объекта исследования предполагает решение следующих задач: </w:t>
      </w:r>
    </w:p>
    <w:p w:rsidR="00980C81" w:rsidRPr="00970135" w:rsidRDefault="00980C81" w:rsidP="0097013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 xml:space="preserve">1. Проанализировать научную литературу по теме исследования 2. Провести анализ программ для дошкольных образовательных организаций по развитию математических представлений. 3. Выявить значение игры в развитии математических представлений 4. Подобрать диагностический инструментарий для исследования уровня развития математических представлений. 5. Опытно-поисковым путем проверить результативность использования комплекса дидактических игр. </w:t>
      </w:r>
    </w:p>
    <w:p w:rsidR="00980C81" w:rsidRPr="00970135" w:rsidRDefault="00980C81" w:rsidP="00AB0BCA">
      <w:pPr>
        <w:pBdr>
          <w:bottom w:val="single" w:sz="12" w:space="0" w:color="auto"/>
        </w:pBd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lastRenderedPageBreak/>
        <w:t>В работе использовались следующие методы исследования: ˗ теоретические: анализ психолого-педагогической и методической литературы по проблеме исследования, анализ литературных источников по теме исследования; ˗ эмпирические: наблюдение, педагогический эксперимент, диагностика, математическая обработка данных. Теоретическую основу исследования составили: Исследования в области математических представлений (А.В. Белошистая, Е.В. Колесникова, А.А. Столяр и другие. Работы по проблеме разработки современных дидактических игр и материалов, 6 формирующих математические представления дошкольников М. Монтессори, Ф. Фребельи другие. Идеи о ведущей роли познавательного развития детей дошкольного возраста в формировании личности.</w:t>
      </w:r>
    </w:p>
    <w:p w:rsidR="00980C81" w:rsidRPr="00970135" w:rsidRDefault="00980C81" w:rsidP="00AB0BCA">
      <w:pPr>
        <w:pBdr>
          <w:bottom w:val="single" w:sz="12" w:space="0" w:color="auto"/>
        </w:pBd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Практическая значимость: разработанная система дидактических игр и рекомендации по их использованию могут быть использованы в непосредственной практике педагогов дошкольных образовательных организаций для развития математических представлений детей.</w:t>
      </w:r>
    </w:p>
    <w:p w:rsidR="00980C81" w:rsidRPr="00970135" w:rsidRDefault="00980C81" w:rsidP="00970135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0135">
        <w:rPr>
          <w:rFonts w:ascii="Times New Roman" w:eastAsia="Times New Roman" w:hAnsi="Times New Roman" w:cs="Times New Roman"/>
          <w:sz w:val="24"/>
          <w:szCs w:val="24"/>
        </w:rPr>
        <w:t>Работа с семьей.</w:t>
      </w:r>
    </w:p>
    <w:p w:rsidR="00980C81" w:rsidRPr="00970135" w:rsidRDefault="00980C81" w:rsidP="00970135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0135">
        <w:rPr>
          <w:rFonts w:ascii="Times New Roman" w:eastAsia="Times New Roman" w:hAnsi="Times New Roman" w:cs="Times New Roman"/>
          <w:sz w:val="24"/>
          <w:szCs w:val="24"/>
        </w:rPr>
        <w:t>С целью установления контактов с семьей для обеспечения единства в  развитии воспитании детей использовались следующие формы работы:</w:t>
      </w:r>
    </w:p>
    <w:p w:rsidR="00980C81" w:rsidRPr="00970135" w:rsidRDefault="00D83958" w:rsidP="00970135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0135">
        <w:rPr>
          <w:rFonts w:ascii="Times New Roman" w:eastAsia="Times New Roman" w:hAnsi="Times New Roman" w:cs="Times New Roman"/>
          <w:sz w:val="24"/>
          <w:szCs w:val="24"/>
        </w:rPr>
        <w:t>- консультации на темы;</w:t>
      </w:r>
    </w:p>
    <w:p w:rsidR="00980C81" w:rsidRPr="00970135" w:rsidRDefault="00980C81" w:rsidP="00970135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0135">
        <w:rPr>
          <w:rFonts w:ascii="Times New Roman" w:eastAsia="Times New Roman" w:hAnsi="Times New Roman" w:cs="Times New Roman"/>
          <w:sz w:val="24"/>
          <w:szCs w:val="24"/>
        </w:rPr>
        <w:t>- полезные советы;</w:t>
      </w:r>
    </w:p>
    <w:p w:rsidR="00980C81" w:rsidRPr="00970135" w:rsidRDefault="00980C81" w:rsidP="00970135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0135">
        <w:rPr>
          <w:rFonts w:ascii="Times New Roman" w:eastAsia="Times New Roman" w:hAnsi="Times New Roman" w:cs="Times New Roman"/>
          <w:sz w:val="24"/>
          <w:szCs w:val="24"/>
        </w:rPr>
        <w:t>- выставки книг;</w:t>
      </w:r>
    </w:p>
    <w:p w:rsidR="00980C81" w:rsidRPr="00970135" w:rsidRDefault="00980C81" w:rsidP="00970135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70135">
        <w:rPr>
          <w:rFonts w:ascii="Times New Roman" w:eastAsia="Times New Roman" w:hAnsi="Times New Roman" w:cs="Times New Roman"/>
          <w:sz w:val="24"/>
          <w:szCs w:val="24"/>
        </w:rPr>
        <w:t>- совместная творческая деятельность родителей и детей.</w:t>
      </w:r>
    </w:p>
    <w:p w:rsidR="00980C81" w:rsidRPr="00970135" w:rsidRDefault="00980C81" w:rsidP="0097013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eastAsia="Times New Roman" w:hAnsi="Times New Roman" w:cs="Times New Roman"/>
          <w:sz w:val="24"/>
          <w:szCs w:val="24"/>
        </w:rPr>
        <w:t>Таким образом вовлечение родителей в образовательный процесс способствует повышению их педагогической компетентности, </w:t>
      </w:r>
      <w:r w:rsidRPr="00970135">
        <w:rPr>
          <w:rFonts w:ascii="Times New Roman" w:eastAsia="Times New Roman" w:hAnsi="Times New Roman" w:cs="Times New Roman"/>
          <w:bCs/>
          <w:sz w:val="24"/>
          <w:szCs w:val="24"/>
        </w:rPr>
        <w:t>соблюдению </w:t>
      </w:r>
      <w:r w:rsidRPr="00970135">
        <w:rPr>
          <w:rFonts w:ascii="Times New Roman" w:eastAsia="Times New Roman" w:hAnsi="Times New Roman" w:cs="Times New Roman"/>
          <w:sz w:val="24"/>
          <w:szCs w:val="24"/>
        </w:rPr>
        <w:t>преемственности в воспитании детей.</w:t>
      </w:r>
      <w:r w:rsidRPr="00970135">
        <w:rPr>
          <w:rFonts w:ascii="Times New Roman" w:eastAsia="Times New Roman" w:hAnsi="Times New Roman" w:cs="Times New Roman"/>
          <w:sz w:val="24"/>
          <w:szCs w:val="24"/>
        </w:rPr>
        <w:br/>
      </w:r>
      <w:r w:rsidRPr="00970135">
        <w:rPr>
          <w:rFonts w:ascii="Times New Roman" w:hAnsi="Times New Roman" w:cs="Times New Roman"/>
          <w:sz w:val="24"/>
          <w:szCs w:val="24"/>
        </w:rPr>
        <w:t>Ожидаемый результат:</w:t>
      </w:r>
      <w:r w:rsidRPr="00970135">
        <w:rPr>
          <w:rFonts w:ascii="Times New Roman" w:hAnsi="Times New Roman" w:cs="Times New Roman"/>
          <w:sz w:val="24"/>
          <w:szCs w:val="24"/>
        </w:rPr>
        <w:br/>
        <w:t>- социально – нравственное  развитие детей;</w:t>
      </w:r>
    </w:p>
    <w:p w:rsidR="00980C81" w:rsidRPr="00970135" w:rsidRDefault="00980C81" w:rsidP="0097013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- интеллектуальное развитие детей;</w:t>
      </w:r>
    </w:p>
    <w:p w:rsidR="00980C81" w:rsidRPr="00970135" w:rsidRDefault="00980C81" w:rsidP="0097013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- пополнение предметно-развивающей среды;</w:t>
      </w:r>
    </w:p>
    <w:p w:rsidR="00980C81" w:rsidRPr="00970135" w:rsidRDefault="00980C81" w:rsidP="0097013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- обогащение родительского опыта в воспитании детей;</w:t>
      </w:r>
    </w:p>
    <w:p w:rsidR="00D83958" w:rsidRPr="00970135" w:rsidRDefault="00D83958" w:rsidP="00D83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70135">
        <w:rPr>
          <w:rFonts w:ascii="Times New Roman" w:hAnsi="Times New Roman" w:cs="Times New Roman"/>
          <w:sz w:val="24"/>
          <w:szCs w:val="24"/>
        </w:rPr>
        <w:t>Перспективный план по самообразованию</w:t>
      </w:r>
    </w:p>
    <w:tbl>
      <w:tblPr>
        <w:tblStyle w:val="af0"/>
        <w:tblW w:w="15451" w:type="dxa"/>
        <w:tblInd w:w="-176" w:type="dxa"/>
        <w:tblLayout w:type="fixed"/>
        <w:tblLook w:val="04A0"/>
      </w:tblPr>
      <w:tblGrid>
        <w:gridCol w:w="709"/>
        <w:gridCol w:w="2268"/>
        <w:gridCol w:w="142"/>
        <w:gridCol w:w="1418"/>
        <w:gridCol w:w="1559"/>
        <w:gridCol w:w="1418"/>
        <w:gridCol w:w="141"/>
        <w:gridCol w:w="1276"/>
        <w:gridCol w:w="1559"/>
        <w:gridCol w:w="1418"/>
        <w:gridCol w:w="1417"/>
        <w:gridCol w:w="1417"/>
        <w:gridCol w:w="709"/>
      </w:tblGrid>
      <w:tr w:rsidR="00D83958" w:rsidRPr="00970135" w:rsidTr="00177850"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3" w:type="dxa"/>
            <w:gridSpan w:val="11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Итоговая отчетность</w:t>
            </w:r>
          </w:p>
        </w:tc>
      </w:tr>
      <w:tr w:rsidR="00D83958" w:rsidRPr="00970135" w:rsidTr="00177850">
        <w:trPr>
          <w:trHeight w:val="1089"/>
        </w:trPr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Подбор и изучение материала по теме</w:t>
            </w:r>
          </w:p>
        </w:tc>
        <w:tc>
          <w:tcPr>
            <w:tcW w:w="14033" w:type="dxa"/>
            <w:gridSpan w:val="11"/>
          </w:tcPr>
          <w:p w:rsidR="00F35445" w:rsidRPr="00F35445" w:rsidRDefault="00F35445" w:rsidP="00F35445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>Белошистая А.В. Обучение математике в ДОУ: Методическое пособие. М.: Айрис-пресс, 2005. 320 с.</w:t>
            </w:r>
          </w:p>
          <w:p w:rsidR="00D83958" w:rsidRPr="00970135" w:rsidRDefault="00F35445" w:rsidP="00F3544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Белошистая А.В. Современные программы математического образования дошкольников </w:t>
            </w:r>
          </w:p>
          <w:p w:rsidR="00F35445" w:rsidRPr="00970135" w:rsidRDefault="00F35445" w:rsidP="00F35445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Колесникова Е.В. Математика для детей 5-6 лет: Методическое пособие к рабочей тетради. М.: ТЦ </w:t>
            </w:r>
          </w:p>
          <w:p w:rsidR="00F35445" w:rsidRPr="00970135" w:rsidRDefault="00F35445" w:rsidP="00F35445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</w:rPr>
              <w:t>Корнеева Г., Родина Е. Современные подходы к обучению дошкольников математике // Дошкольное воспитание</w:t>
            </w:r>
          </w:p>
          <w:p w:rsidR="00F35445" w:rsidRPr="00970135" w:rsidRDefault="00F35445" w:rsidP="00F3544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 от трех до семи /Авт.-сост. З.А. Михайлова, Э.Н. Иоффе. СПб.: «Акцидент»,</w:t>
            </w:r>
          </w:p>
          <w:p w:rsidR="00F35445" w:rsidRPr="00970135" w:rsidRDefault="00F35445" w:rsidP="00F3544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Помораева И.А., Позина В.А. Занятия по формированию элементарных математических представлений. – М.: Мозаика-Синтез и др.</w:t>
            </w:r>
          </w:p>
        </w:tc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 Оформление и пополнение папки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3958" w:rsidRPr="00970135" w:rsidTr="00177850">
        <w:trPr>
          <w:trHeight w:val="1089"/>
        </w:trPr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3" w:type="dxa"/>
            <w:gridSpan w:val="11"/>
          </w:tcPr>
          <w:p w:rsidR="00D83958" w:rsidRPr="00970135" w:rsidRDefault="00D83958" w:rsidP="00D83958">
            <w:pPr>
              <w:widowControl w:val="0"/>
              <w:ind w:right="453"/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Разработка  проекта по теме: </w:t>
            </w:r>
            <w:r w:rsidRPr="00970135">
              <w:rPr>
                <w:rFonts w:ascii="Times New Roman" w:hAnsi="Times New Roman" w:cs="Times New Roman"/>
                <w:bCs/>
                <w:iCs/>
                <w:sz w:val="16"/>
                <w:szCs w:val="16"/>
                <w:shd w:val="clear" w:color="auto" w:fill="FFFFFF"/>
              </w:rPr>
              <w:t>«Использование игровых технологий в формировании математических представлений у старших дошкольн</w:t>
            </w:r>
            <w:r w:rsidRPr="00970135">
              <w:rPr>
                <w:rFonts w:ascii="Times New Roman" w:hAnsi="Times New Roman" w:cs="Times New Roman"/>
                <w:bCs/>
                <w:iCs/>
                <w:sz w:val="16"/>
                <w:szCs w:val="16"/>
                <w:shd w:val="clear" w:color="auto" w:fill="FFFFFF"/>
              </w:rPr>
              <w:t>и</w:t>
            </w:r>
            <w:r w:rsidRPr="00970135">
              <w:rPr>
                <w:rFonts w:ascii="Times New Roman" w:hAnsi="Times New Roman" w:cs="Times New Roman"/>
                <w:bCs/>
                <w:iCs/>
                <w:sz w:val="16"/>
                <w:szCs w:val="16"/>
                <w:shd w:val="clear" w:color="auto" w:fill="FFFFFF"/>
              </w:rPr>
              <w:t>ков</w:t>
            </w: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Работа в проекте                              </w:t>
            </w:r>
          </w:p>
          <w:p w:rsidR="00D83958" w:rsidRPr="00970135" w:rsidRDefault="00D83958" w:rsidP="00D839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1.Подготовка анкет, памяток, рекомендаций для педагогов, родителей и детей. Наглядный материал.</w:t>
            </w:r>
          </w:p>
          <w:p w:rsidR="00D83958" w:rsidRPr="00970135" w:rsidRDefault="00D83958" w:rsidP="00D839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2.Подбор информационного материала по теме.</w:t>
            </w:r>
          </w:p>
          <w:p w:rsidR="00D83958" w:rsidRPr="00970135" w:rsidRDefault="00D83958" w:rsidP="00D839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3.Картотеки, пополнение книжного уголка.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В течение года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3958" w:rsidRPr="00970135" w:rsidTr="00177850">
        <w:trPr>
          <w:trHeight w:val="836"/>
        </w:trPr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Август Составление перспективного плана</w:t>
            </w:r>
          </w:p>
        </w:tc>
        <w:tc>
          <w:tcPr>
            <w:tcW w:w="226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560" w:type="dxa"/>
            <w:gridSpan w:val="2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55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1559" w:type="dxa"/>
            <w:gridSpan w:val="2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1276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155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141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1417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1417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Итоговая отчетность</w:t>
            </w:r>
          </w:p>
        </w:tc>
      </w:tr>
      <w:tr w:rsidR="00D83958" w:rsidRPr="00970135" w:rsidTr="00177850">
        <w:trPr>
          <w:trHeight w:val="855"/>
        </w:trPr>
        <w:tc>
          <w:tcPr>
            <w:tcW w:w="709" w:type="dxa"/>
            <w:tcBorders>
              <w:bottom w:val="single" w:sz="4" w:space="0" w:color="auto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Дети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3958" w:rsidRPr="00970135" w:rsidRDefault="00D83958" w:rsidP="001778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- Подготовка анкет, памяток, рекомендаций для педагогов, родителей и детей. Наглядный материал.</w:t>
            </w:r>
          </w:p>
          <w:p w:rsidR="00D83958" w:rsidRPr="00970135" w:rsidRDefault="00D83958" w:rsidP="001778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- Подбор информационного материала по теме.</w:t>
            </w:r>
          </w:p>
          <w:p w:rsidR="00D83958" w:rsidRPr="00970135" w:rsidRDefault="00D83958" w:rsidP="001778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- Картотеки, пополнение книжного уголка.</w:t>
            </w:r>
          </w:p>
          <w:p w:rsidR="00D83958" w:rsidRPr="00970135" w:rsidRDefault="00D83958" w:rsidP="001778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-  Мониторинг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  <w:p w:rsidR="00D83958" w:rsidRPr="00970135" w:rsidRDefault="00D83958" w:rsidP="001778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DF3E8C" w:rsidRPr="00970135" w:rsidRDefault="00DF3E8C" w:rsidP="00DF3E8C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e"/>
                <w:b w:val="0"/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 xml:space="preserve"> Игры «Геометрическая мозаика», «Веселый счет», «Собери танграм» и т.д.</w:t>
            </w:r>
          </w:p>
          <w:p w:rsidR="00DF3E8C" w:rsidRPr="00970135" w:rsidRDefault="00DF3E8C" w:rsidP="00DF3E8C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e"/>
                <w:b w:val="0"/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Тематические альбомы «В мире математики», «Занимательная математика», «Решай и считай», «Логические примеры», «Сколько будет…?»</w:t>
            </w:r>
            <w:r w:rsidR="00AB0BCA">
              <w:rPr>
                <w:rStyle w:val="ae"/>
                <w:b w:val="0"/>
                <w:sz w:val="16"/>
                <w:szCs w:val="16"/>
              </w:rPr>
              <w:t xml:space="preserve"> и др.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3958" w:rsidRDefault="00DF3E8C" w:rsidP="00177850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Картотека ребусов, задач на смекалку, загадок и т.д.</w:t>
            </w:r>
          </w:p>
          <w:p w:rsidR="00970135" w:rsidRDefault="00970135" w:rsidP="00177850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ЧХЛ</w:t>
            </w:r>
          </w:p>
          <w:p w:rsidR="00AB0BCA" w:rsidRDefault="00AB0BCA" w:rsidP="00177850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Математические</w:t>
            </w:r>
          </w:p>
          <w:p w:rsidR="00AB0BCA" w:rsidRDefault="00AB0BCA" w:rsidP="00177850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Д/И</w:t>
            </w:r>
          </w:p>
          <w:p w:rsidR="00AB0BCA" w:rsidRPr="00970135" w:rsidRDefault="00AB0BCA" w:rsidP="00AB0BC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e"/>
                <w:b w:val="0"/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Тематические альбомы «В мире математики», «Занимательная математика», «Решай и считай», «Логические примеры», «Сколько будет…?»</w:t>
            </w:r>
            <w:r>
              <w:rPr>
                <w:rStyle w:val="ae"/>
                <w:b w:val="0"/>
                <w:sz w:val="16"/>
                <w:szCs w:val="16"/>
              </w:rPr>
              <w:t xml:space="preserve"> и др.</w:t>
            </w:r>
          </w:p>
          <w:p w:rsidR="00AB0BCA" w:rsidRPr="00970135" w:rsidRDefault="00AB0BCA" w:rsidP="00177850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D83958" w:rsidRDefault="00DF3E8C" w:rsidP="00177850">
            <w:pP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Д/И </w:t>
            </w: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«Веселый счет», «Засели цифры в домик», «Веселые фигурки»,</w:t>
            </w:r>
          </w:p>
          <w:p w:rsidR="00970135" w:rsidRDefault="00970135" w:rsidP="00970135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ЧХЛ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Математические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Д/И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НОД «Фигура из геометрич.материала»</w:t>
            </w:r>
          </w:p>
          <w:p w:rsidR="00AB0BCA" w:rsidRPr="00970135" w:rsidRDefault="00AB0BCA" w:rsidP="00AB0BC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e"/>
                <w:b w:val="0"/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Тематические альбомы «В мире математики», «Занимательная математика», «Решай и считай», «Логические примеры», «Сколько будет…?»</w:t>
            </w:r>
            <w:r>
              <w:rPr>
                <w:rStyle w:val="ae"/>
                <w:b w:val="0"/>
                <w:sz w:val="16"/>
                <w:szCs w:val="16"/>
              </w:rPr>
              <w:t xml:space="preserve"> и др.</w:t>
            </w:r>
          </w:p>
          <w:p w:rsidR="00AB0BCA" w:rsidRPr="00970135" w:rsidRDefault="00AB0BCA" w:rsidP="00AB0BCA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0BCA" w:rsidRPr="00970135" w:rsidRDefault="00AB0BCA" w:rsidP="00970135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70135" w:rsidRPr="00970135" w:rsidRDefault="00970135" w:rsidP="0017785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83958" w:rsidRDefault="00FE24AF" w:rsidP="00177850">
            <w:pP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lastRenderedPageBreak/>
              <w:t xml:space="preserve">Развлечение «Путешествие к Фее наук». </w:t>
            </w:r>
          </w:p>
          <w:p w:rsidR="00970135" w:rsidRDefault="00970135" w:rsidP="00970135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ЧХЛ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Математические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Д/И</w:t>
            </w:r>
          </w:p>
          <w:p w:rsidR="00AB0BCA" w:rsidRPr="00970135" w:rsidRDefault="00AB0BCA" w:rsidP="00AB0BC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e"/>
                <w:b w:val="0"/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Тематические альбомы «В мире математики», «Занимательная математика», «Решай и считай», «Логические примеры», «Сколько будет…?»</w:t>
            </w:r>
            <w:r>
              <w:rPr>
                <w:rStyle w:val="ae"/>
                <w:b w:val="0"/>
                <w:sz w:val="16"/>
                <w:szCs w:val="16"/>
              </w:rPr>
              <w:t xml:space="preserve"> и др.</w:t>
            </w:r>
          </w:p>
          <w:p w:rsidR="00AB0BCA" w:rsidRPr="00970135" w:rsidRDefault="00AB0BCA" w:rsidP="00AB0BCA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0BCA" w:rsidRPr="00970135" w:rsidRDefault="00AB0BCA" w:rsidP="00970135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70135" w:rsidRPr="00970135" w:rsidRDefault="00970135" w:rsidP="0017785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3958" w:rsidRDefault="00FE24AF" w:rsidP="00177850">
            <w:pP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lastRenderedPageBreak/>
              <w:t>Викторина «Царица математики».</w:t>
            </w:r>
          </w:p>
          <w:p w:rsidR="00970135" w:rsidRDefault="00970135" w:rsidP="00970135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ЧХЛ</w:t>
            </w:r>
          </w:p>
          <w:p w:rsidR="00AB0BCA" w:rsidRPr="00970135" w:rsidRDefault="00AB0BCA" w:rsidP="00AB0BC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e"/>
                <w:b w:val="0"/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Тематические альбомы «В мире математики», «Занимательная математика», «Решай и считай», «Логические примеры», «Сколько будет…?»</w:t>
            </w:r>
            <w:r>
              <w:rPr>
                <w:rStyle w:val="ae"/>
                <w:b w:val="0"/>
                <w:sz w:val="16"/>
                <w:szCs w:val="16"/>
              </w:rPr>
              <w:t xml:space="preserve"> и др.</w:t>
            </w:r>
          </w:p>
          <w:p w:rsidR="00AB0BCA" w:rsidRPr="00970135" w:rsidRDefault="00AB0BCA" w:rsidP="00970135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70135" w:rsidRPr="00970135" w:rsidRDefault="00970135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E24AF" w:rsidRPr="00970135" w:rsidRDefault="00FE24AF" w:rsidP="00177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</w:rPr>
              <w:t>НОД</w:t>
            </w:r>
          </w:p>
          <w:p w:rsidR="00970135" w:rsidRDefault="00FE24AF" w:rsidP="00970135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«Занимательная математика».</w:t>
            </w:r>
            <w:r w:rsid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 xml:space="preserve"> ЧХЛ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Математические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Д/И</w:t>
            </w:r>
          </w:p>
          <w:p w:rsidR="00AB0BCA" w:rsidRPr="00970135" w:rsidRDefault="00AB0BCA" w:rsidP="00AB0BC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e"/>
                <w:b w:val="0"/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Тематические альбомы «В мире математики», «Занимательная математика», «Решай и считай», «Логические примеры», «Сколько будет…?»</w:t>
            </w:r>
            <w:r>
              <w:rPr>
                <w:rStyle w:val="ae"/>
                <w:b w:val="0"/>
                <w:sz w:val="16"/>
                <w:szCs w:val="16"/>
              </w:rPr>
              <w:t xml:space="preserve"> и др.</w:t>
            </w:r>
          </w:p>
          <w:p w:rsidR="00AB0BCA" w:rsidRPr="00970135" w:rsidRDefault="00AB0BCA" w:rsidP="00AB0BCA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0BCA" w:rsidRPr="00970135" w:rsidRDefault="00AB0BCA" w:rsidP="00970135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E24AF" w:rsidRPr="00970135" w:rsidRDefault="00FE24AF" w:rsidP="00177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83958" w:rsidRDefault="00FE24AF" w:rsidP="00177850">
            <w:pP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lastRenderedPageBreak/>
              <w:t xml:space="preserve">КВН «Математический турнир» и  «Играем в математику» </w:t>
            </w:r>
          </w:p>
          <w:p w:rsidR="00970135" w:rsidRDefault="00970135" w:rsidP="00970135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ЧХЛ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Математические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Д/И</w:t>
            </w:r>
          </w:p>
          <w:p w:rsidR="00AB0BCA" w:rsidRPr="00970135" w:rsidRDefault="00AB0BCA" w:rsidP="00AB0BC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e"/>
                <w:b w:val="0"/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Тематические альбомы «В мире математики», «Занимательная математика», «Решай и считай», «Логические примеры», «Сколько будет…?»</w:t>
            </w:r>
            <w:r>
              <w:rPr>
                <w:rStyle w:val="ae"/>
                <w:b w:val="0"/>
                <w:sz w:val="16"/>
                <w:szCs w:val="16"/>
              </w:rPr>
              <w:t xml:space="preserve"> и др.</w:t>
            </w:r>
          </w:p>
          <w:p w:rsidR="00AB0BCA" w:rsidRPr="00970135" w:rsidRDefault="00AB0BCA" w:rsidP="00AB0BCA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0BCA" w:rsidRPr="00970135" w:rsidRDefault="00AB0BCA" w:rsidP="00970135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70135" w:rsidRPr="00970135" w:rsidRDefault="00970135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70135" w:rsidRDefault="00FE24AF" w:rsidP="00177850">
            <w:pP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Развлечение: «Умники и умницы».</w:t>
            </w:r>
          </w:p>
          <w:p w:rsidR="00970135" w:rsidRDefault="00FE24AF" w:rsidP="00970135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ЧХЛ</w:t>
            </w:r>
          </w:p>
          <w:p w:rsidR="00AB0BCA" w:rsidRDefault="00AB0BCA" w:rsidP="00AB0BCA">
            <w:pPr>
              <w:pStyle w:val="a3"/>
              <w:spacing w:after="120" w:line="276" w:lineRule="auto"/>
              <w:ind w:left="0"/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Математические</w:t>
            </w:r>
          </w:p>
          <w:p w:rsidR="00AB0BCA" w:rsidRPr="00970135" w:rsidRDefault="00AB0BCA" w:rsidP="00AB0BCA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Д/И</w:t>
            </w:r>
          </w:p>
          <w:p w:rsidR="00AB0BCA" w:rsidRPr="00970135" w:rsidRDefault="00AB0BCA" w:rsidP="00AB0BC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e"/>
                <w:b w:val="0"/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Тематические альбомы «В мире математики», «Занимательная математика», «Решай и считай», «Логические примеры», «Сколько будет…?»</w:t>
            </w:r>
            <w:r>
              <w:rPr>
                <w:rStyle w:val="ae"/>
                <w:b w:val="0"/>
                <w:sz w:val="16"/>
                <w:szCs w:val="16"/>
              </w:rPr>
              <w:t xml:space="preserve"> и др.</w:t>
            </w:r>
          </w:p>
          <w:p w:rsidR="00AB0BCA" w:rsidRPr="00970135" w:rsidRDefault="00AB0BCA" w:rsidP="00970135">
            <w:pPr>
              <w:pStyle w:val="a3"/>
              <w:spacing w:after="120" w:line="276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1. Папка с конспектами занятий                   2. Папка с  беседами                  3. Картотеки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4. Дид.игры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5. С/р игры и т.д.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Наблюдение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3958" w:rsidRPr="00970135" w:rsidTr="00177850">
        <w:trPr>
          <w:trHeight w:val="1339"/>
        </w:trPr>
        <w:tc>
          <w:tcPr>
            <w:tcW w:w="709" w:type="dxa"/>
            <w:tcBorders>
              <w:top w:val="nil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Изготовление демонстрационного и раздаточного материала для образовательной деятельности с детьми.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Пособия для практической деятельности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Изготовление игр, пособий в соответствии с возрастом детей Выставка игр, пособий для практической деятельности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Выставка игр, пособий для практической деятельности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3958" w:rsidRPr="00970135" w:rsidTr="00177850">
        <w:trPr>
          <w:trHeight w:val="4597"/>
        </w:trPr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Родители</w:t>
            </w:r>
          </w:p>
        </w:tc>
        <w:tc>
          <w:tcPr>
            <w:tcW w:w="226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- Анкетирование  родителей 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- Составление перспективного плана работы.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- Подбор информации, материалов для  родителей.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F35445" w:rsidRPr="00F35445" w:rsidRDefault="00F35445" w:rsidP="00F354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Консультация для родителей</w:t>
            </w:r>
          </w:p>
          <w:p w:rsidR="00F35445" w:rsidRPr="00970135" w:rsidRDefault="00F35445" w:rsidP="00F354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>«Веселая математика дома»</w:t>
            </w:r>
          </w:p>
          <w:p w:rsidR="00384BE6" w:rsidRPr="00384BE6" w:rsidRDefault="00384BE6" w:rsidP="00384B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ПАМЯТКА ДЛЯ РОДИТЕЛЕЙ</w:t>
            </w:r>
          </w:p>
          <w:p w:rsidR="00384BE6" w:rsidRPr="00970135" w:rsidRDefault="00384BE6" w:rsidP="00384BE6">
            <w:pPr>
              <w:shd w:val="clear" w:color="auto" w:fill="FFFFFF"/>
              <w:ind w:right="14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  <w:t>Что могут родители?</w:t>
            </w:r>
          </w:p>
          <w:p w:rsidR="00FE24AF" w:rsidRPr="00384BE6" w:rsidRDefault="00FE24AF" w:rsidP="00FE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Консультация для родителей</w:t>
            </w: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:rsidR="00384BE6" w:rsidRPr="00F35445" w:rsidRDefault="00FE24AF" w:rsidP="00F354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«Роль игровых технологий в математическом развитии детей»</w:t>
            </w:r>
          </w:p>
          <w:p w:rsidR="00D83958" w:rsidRPr="00970135" w:rsidRDefault="00D83958" w:rsidP="00384BE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35445" w:rsidRPr="00970135" w:rsidRDefault="00F35445" w:rsidP="00F3544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sz w:val="16"/>
                <w:szCs w:val="16"/>
              </w:rPr>
              <w:t>Консультация для родителей</w:t>
            </w:r>
          </w:p>
          <w:p w:rsidR="00F35445" w:rsidRPr="00970135" w:rsidRDefault="00F35445" w:rsidP="00F3544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sz w:val="16"/>
                <w:szCs w:val="16"/>
              </w:rPr>
              <w:t>«Математические игры в домашних условиях»</w:t>
            </w:r>
          </w:p>
          <w:p w:rsidR="00F35445" w:rsidRPr="00970135" w:rsidRDefault="00F35445" w:rsidP="00F3544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sz w:val="16"/>
                <w:szCs w:val="16"/>
              </w:rPr>
              <w:t>Консультация для родителей</w:t>
            </w:r>
          </w:p>
          <w:p w:rsidR="00F35445" w:rsidRPr="00970135" w:rsidRDefault="00F35445" w:rsidP="00F3544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sz w:val="16"/>
                <w:szCs w:val="16"/>
              </w:rPr>
              <w:t>«Роль развивающих игр в воспитании детей дошкольного возраста»</w:t>
            </w:r>
          </w:p>
          <w:p w:rsidR="00384BE6" w:rsidRPr="00970135" w:rsidRDefault="00384BE6" w:rsidP="00F3544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sz w:val="16"/>
                <w:szCs w:val="16"/>
              </w:rPr>
              <w:t>Памятка для родителей: «Математика это интересно</w:t>
            </w:r>
            <w:r w:rsidR="00DF3E8C" w:rsidRPr="00970135">
              <w:rPr>
                <w:sz w:val="16"/>
                <w:szCs w:val="16"/>
              </w:rPr>
              <w:t>!</w:t>
            </w:r>
            <w:r w:rsidRPr="00970135">
              <w:rPr>
                <w:sz w:val="16"/>
                <w:szCs w:val="16"/>
              </w:rPr>
              <w:t>»</w:t>
            </w:r>
          </w:p>
          <w:p w:rsidR="00FE24AF" w:rsidRPr="00970135" w:rsidRDefault="00FE24AF" w:rsidP="00F3544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буклеты «Запоминай, играя», «Математические игры и упражнения»</w:t>
            </w:r>
          </w:p>
          <w:p w:rsidR="00D83958" w:rsidRPr="00970135" w:rsidRDefault="00F35445" w:rsidP="00F354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384BE6" w:rsidRPr="00384BE6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4BE6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Консультация для родителей</w:t>
            </w:r>
          </w:p>
          <w:p w:rsidR="00384BE6" w:rsidRPr="00384BE6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4BE6">
              <w:rPr>
                <w:rFonts w:ascii="Times New Roman" w:eastAsia="Times New Roman" w:hAnsi="Times New Roman" w:cs="Times New Roman"/>
                <w:sz w:val="16"/>
                <w:szCs w:val="16"/>
              </w:rPr>
              <w:t>«Как помочь ребёнку полюбить математику</w:t>
            </w: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384BE6" w:rsidRPr="00384BE6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4BE6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Консультация для родителей</w:t>
            </w:r>
          </w:p>
          <w:p w:rsidR="00384BE6" w:rsidRPr="00384BE6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4BE6">
              <w:rPr>
                <w:rFonts w:ascii="Times New Roman" w:eastAsia="Times New Roman" w:hAnsi="Times New Roman" w:cs="Times New Roman"/>
                <w:sz w:val="16"/>
                <w:szCs w:val="16"/>
              </w:rPr>
              <w:t> по формированию элементарных математических  представлений</w:t>
            </w:r>
          </w:p>
          <w:p w:rsidR="00384BE6" w:rsidRPr="00384BE6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4BE6">
              <w:rPr>
                <w:rFonts w:ascii="Times New Roman" w:eastAsia="Times New Roman" w:hAnsi="Times New Roman" w:cs="Times New Roman"/>
                <w:sz w:val="16"/>
                <w:szCs w:val="16"/>
              </w:rPr>
              <w:t> детей шестилетнего возраста.</w:t>
            </w:r>
          </w:p>
          <w:p w:rsidR="00D83958" w:rsidRPr="00970135" w:rsidRDefault="00384BE6" w:rsidP="00384BE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84BE6">
              <w:rPr>
                <w:rFonts w:ascii="Times New Roman" w:eastAsia="Times New Roman" w:hAnsi="Times New Roman" w:cs="Times New Roman"/>
                <w:sz w:val="16"/>
                <w:szCs w:val="16"/>
              </w:rPr>
              <w:t>   </w:t>
            </w:r>
          </w:p>
        </w:tc>
        <w:tc>
          <w:tcPr>
            <w:tcW w:w="1417" w:type="dxa"/>
            <w:gridSpan w:val="2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Консультации для родителей: </w:t>
            </w:r>
            <w:r w:rsidR="00384BE6" w:rsidRPr="0097013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Что делать, если ребенок невнимательный?</w:t>
            </w:r>
          </w:p>
          <w:p w:rsidR="00384BE6" w:rsidRPr="00F35445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Консультация для родителей.</w:t>
            </w:r>
          </w:p>
          <w:p w:rsidR="00384BE6" w:rsidRPr="00970135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>«Как научить ребенка считать?»</w:t>
            </w:r>
          </w:p>
          <w:p w:rsidR="00DF3E8C" w:rsidRPr="00970135" w:rsidRDefault="00DF3E8C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Советы для родителей: «Как помочь ребенку полюбить математику.»</w:t>
            </w:r>
          </w:p>
          <w:p w:rsidR="00FE24AF" w:rsidRPr="00F35445" w:rsidRDefault="00FE24AF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135">
              <w:rPr>
                <w:rStyle w:val="ae"/>
                <w:rFonts w:ascii="Times New Roman" w:hAnsi="Times New Roman" w:cs="Times New Roman"/>
                <w:b w:val="0"/>
                <w:sz w:val="16"/>
                <w:szCs w:val="16"/>
              </w:rPr>
              <w:t>«Математические игры своими руками».</w:t>
            </w:r>
          </w:p>
          <w:p w:rsidR="00384BE6" w:rsidRPr="00970135" w:rsidRDefault="00384BE6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84BE6" w:rsidRPr="00384BE6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4BE6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Консультация для родителей</w:t>
            </w:r>
          </w:p>
          <w:p w:rsidR="00384BE6" w:rsidRPr="00970135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4BE6">
              <w:rPr>
                <w:rFonts w:ascii="Times New Roman" w:eastAsia="Times New Roman" w:hAnsi="Times New Roman" w:cs="Times New Roman"/>
                <w:sz w:val="16"/>
                <w:szCs w:val="16"/>
              </w:rPr>
              <w:t> «Математика – это интересно!»</w:t>
            </w:r>
          </w:p>
          <w:p w:rsidR="00384BE6" w:rsidRPr="00970135" w:rsidRDefault="00384BE6" w:rsidP="00384B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sz w:val="16"/>
                <w:szCs w:val="16"/>
              </w:rPr>
              <w:t>Консультация для родителей</w:t>
            </w:r>
          </w:p>
          <w:p w:rsidR="00384BE6" w:rsidRPr="00970135" w:rsidRDefault="00384BE6" w:rsidP="00384B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sz w:val="16"/>
                <w:szCs w:val="16"/>
              </w:rPr>
              <w:t>«Обучение дошкольников математике в условиях семьи»</w:t>
            </w:r>
          </w:p>
          <w:p w:rsidR="00DF3E8C" w:rsidRPr="00970135" w:rsidRDefault="00DF3E8C" w:rsidP="00384B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sz w:val="16"/>
                <w:szCs w:val="16"/>
              </w:rPr>
              <w:t>Памятка для родителей: «Учимся играя»</w:t>
            </w:r>
          </w:p>
          <w:p w:rsidR="00FE24AF" w:rsidRPr="00970135" w:rsidRDefault="00FE24AF" w:rsidP="00384B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70135">
              <w:rPr>
                <w:rStyle w:val="ae"/>
                <w:b w:val="0"/>
                <w:sz w:val="16"/>
                <w:szCs w:val="16"/>
              </w:rPr>
              <w:t>памятки «Средства формирования элементарных математических представлений в детском саду», «Влияние интеллектуальных игр на математическое развитие личности»</w:t>
            </w:r>
          </w:p>
          <w:p w:rsidR="00384BE6" w:rsidRPr="00384BE6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Консультации для родителей:</w:t>
            </w: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84BE6" w:rsidRPr="0097013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Игры, развивающие память.</w:t>
            </w:r>
          </w:p>
          <w:p w:rsidR="00384BE6" w:rsidRPr="00970135" w:rsidRDefault="00384BE6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Консультации для родителей:</w:t>
            </w:r>
          </w:p>
          <w:p w:rsidR="00D83958" w:rsidRPr="00970135" w:rsidRDefault="00384BE6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970135">
                <w:rPr>
                  <w:rStyle w:val="af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Формирование элементарных математических представлений у детей старшего дошкольного возраста «Что могут родители?»</w:t>
              </w:r>
            </w:hyperlink>
          </w:p>
          <w:p w:rsidR="00DF3E8C" w:rsidRPr="00970135" w:rsidRDefault="00DF3E8C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Буклет для родителей: «Закрепляем геометрический материал»</w:t>
            </w:r>
          </w:p>
        </w:tc>
        <w:tc>
          <w:tcPr>
            <w:tcW w:w="1417" w:type="dxa"/>
          </w:tcPr>
          <w:p w:rsidR="00384BE6" w:rsidRPr="00384BE6" w:rsidRDefault="00384BE6" w:rsidP="00384B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ПАМЯТКА ДЛЯ РОДИТЕЛЕЙ</w:t>
            </w:r>
          </w:p>
          <w:p w:rsidR="00384BE6" w:rsidRPr="00970135" w:rsidRDefault="00384BE6" w:rsidP="00384BE6">
            <w:pPr>
              <w:shd w:val="clear" w:color="auto" w:fill="FFFFFF"/>
              <w:ind w:right="14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  <w:t>Что могут родители?</w:t>
            </w:r>
          </w:p>
          <w:p w:rsidR="00384BE6" w:rsidRPr="00F35445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Консультация для родителей</w:t>
            </w:r>
          </w:p>
          <w:p w:rsidR="00384BE6" w:rsidRPr="00F35445" w:rsidRDefault="00384BE6" w:rsidP="00384B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5445">
              <w:rPr>
                <w:rFonts w:ascii="Times New Roman" w:eastAsia="Times New Roman" w:hAnsi="Times New Roman" w:cs="Times New Roman"/>
                <w:sz w:val="16"/>
                <w:szCs w:val="16"/>
              </w:rPr>
              <w:t>«Ориентировка в пространстве»</w:t>
            </w:r>
          </w:p>
          <w:p w:rsidR="00384BE6" w:rsidRPr="00384BE6" w:rsidRDefault="00384BE6" w:rsidP="00384BE6">
            <w:pPr>
              <w:shd w:val="clear" w:color="auto" w:fill="FFFFFF"/>
              <w:ind w:right="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83958" w:rsidRPr="00970135" w:rsidRDefault="00D83958" w:rsidP="001778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Консультации для родителей: </w:t>
            </w: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«Каждый ребёнок – индивидуален».</w:t>
            </w:r>
          </w:p>
          <w:p w:rsidR="00D83958" w:rsidRPr="00970135" w:rsidRDefault="00D83958" w:rsidP="0017785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eastAsia="Times New Roman" w:hAnsi="Times New Roman" w:cs="Times New Roman"/>
                <w:sz w:val="16"/>
                <w:szCs w:val="16"/>
              </w:rPr>
              <w:t>«Роль и влияние общения в семье на развитие ребенка»</w:t>
            </w:r>
          </w:p>
          <w:p w:rsidR="00DF3E8C" w:rsidRPr="00970135" w:rsidRDefault="00DF3E8C" w:rsidP="0017785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F3E8C" w:rsidRPr="00970135" w:rsidRDefault="00DF3E8C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Консультации для родителей: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 «Использование сказок в математике»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1.Анкеты               2. Памятки                           3. Проекты 4.Консультации                            5. Буклеты                             6. Папки-передвижки  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7. Выставки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3958" w:rsidRPr="00970135" w:rsidTr="00177850">
        <w:trPr>
          <w:trHeight w:val="695"/>
        </w:trPr>
        <w:tc>
          <w:tcPr>
            <w:tcW w:w="709" w:type="dxa"/>
            <w:vMerge w:val="restart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Методический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кабинет, работа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 педагогами</w:t>
            </w:r>
          </w:p>
        </w:tc>
        <w:tc>
          <w:tcPr>
            <w:tcW w:w="14033" w:type="dxa"/>
            <w:gridSpan w:val="11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1.Разработка конспектов образовательной деятельности 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2. Картотека конспектов, памяток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3958" w:rsidRPr="00970135" w:rsidTr="00177850">
        <w:tc>
          <w:tcPr>
            <w:tcW w:w="709" w:type="dxa"/>
            <w:vMerge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Предоставление анкет для родителей,  их анализ</w:t>
            </w:r>
          </w:p>
        </w:tc>
        <w:tc>
          <w:tcPr>
            <w:tcW w:w="141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мониторинга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детей, их анализ.</w:t>
            </w:r>
          </w:p>
        </w:tc>
        <w:tc>
          <w:tcPr>
            <w:tcW w:w="155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Предоставление консультации </w:t>
            </w:r>
          </w:p>
        </w:tc>
        <w:tc>
          <w:tcPr>
            <w:tcW w:w="141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памятки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Консультация для педагогов по теме самообразования </w:t>
            </w:r>
          </w:p>
        </w:tc>
        <w:tc>
          <w:tcPr>
            <w:tcW w:w="1417" w:type="dxa"/>
            <w:gridSpan w:val="2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Предоставление папки–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передвижки, папка с беседами.</w:t>
            </w:r>
          </w:p>
        </w:tc>
        <w:tc>
          <w:tcPr>
            <w:tcW w:w="155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Папка – передвижка, папка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 беседами,                     дид. игры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Предоставление консультации, и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презентации.</w:t>
            </w:r>
          </w:p>
        </w:tc>
        <w:tc>
          <w:tcPr>
            <w:tcW w:w="1417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Предоставление папки с беседами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консультациями</w:t>
            </w:r>
          </w:p>
        </w:tc>
        <w:tc>
          <w:tcPr>
            <w:tcW w:w="1417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Предоставление папки с беседами 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консультациями</w:t>
            </w:r>
          </w:p>
        </w:tc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1.Консультац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ии                              2. Памятки 3.Картотеки                  4. Папка с конспектами занятий                   5. Папка с  беседами                   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6. Дид.игры</w:t>
            </w:r>
          </w:p>
        </w:tc>
      </w:tr>
      <w:tr w:rsidR="00D83958" w:rsidRPr="00970135" w:rsidTr="00177850"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Форма отчетности</w:t>
            </w:r>
          </w:p>
        </w:tc>
        <w:tc>
          <w:tcPr>
            <w:tcW w:w="2410" w:type="dxa"/>
            <w:gridSpan w:val="2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отчет за 1 кв.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br/>
              <w:t>Презентация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br/>
              <w:t>отчет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>отчет за 2кв.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br/>
              <w:t>Презентация</w:t>
            </w:r>
            <w:r w:rsidRPr="00970135">
              <w:rPr>
                <w:rFonts w:ascii="Times New Roman" w:hAnsi="Times New Roman" w:cs="Times New Roman"/>
                <w:sz w:val="16"/>
                <w:szCs w:val="16"/>
              </w:rPr>
              <w:br/>
              <w:t>отчет</w:t>
            </w:r>
          </w:p>
        </w:tc>
        <w:tc>
          <w:tcPr>
            <w:tcW w:w="1418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Отчет за уч. год  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83958" w:rsidRPr="00970135" w:rsidRDefault="00D83958" w:rsidP="001778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0135">
              <w:rPr>
                <w:rFonts w:ascii="Times New Roman" w:hAnsi="Times New Roman" w:cs="Times New Roman"/>
                <w:sz w:val="16"/>
                <w:szCs w:val="16"/>
              </w:rPr>
              <w:t xml:space="preserve">Презентация Открытый просмотр Обобщение своего опыта на педсовете  </w:t>
            </w:r>
          </w:p>
        </w:tc>
      </w:tr>
    </w:tbl>
    <w:p w:rsidR="00D83958" w:rsidRPr="00970135" w:rsidRDefault="00D83958" w:rsidP="00D8395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980C81" w:rsidRPr="00970135" w:rsidRDefault="00980C81" w:rsidP="00FE24AF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80B1B" w:rsidRPr="00970135" w:rsidRDefault="00780B1B" w:rsidP="00FE24AF">
      <w:pPr>
        <w:pStyle w:val="a4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jc w:val="both"/>
        <w:rPr>
          <w:rStyle w:val="ae"/>
          <w:b w:val="0"/>
          <w:sz w:val="16"/>
          <w:szCs w:val="16"/>
        </w:rPr>
      </w:pPr>
    </w:p>
    <w:p w:rsidR="00780B1B" w:rsidRPr="00970135" w:rsidRDefault="00780B1B" w:rsidP="0097013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ae"/>
        </w:rPr>
      </w:pPr>
      <w:r w:rsidRPr="00970135">
        <w:rPr>
          <w:rStyle w:val="ae"/>
        </w:rPr>
        <w:t>Список  литературы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1. Арапова-Пискарева Н.А. Формирование элементарных математических представлений. М.: Мозаика-Синтез, 2006.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2. Белошистая А. Дошкольный возраст: формирование первичных представлений о натуральных числах // Дошкольное воспитание, 2002, № 11. с. 20-24.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3. Белошистая А.В. Обучение математике в ДОУ: Методическое пособие. М.: Айрис-пресс, 2005. 320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lastRenderedPageBreak/>
        <w:t>4. Белошистая А.В. Современные программы математического образования дошкольников / Серия «Библиотека учителя» - Ростов н/Д: «Феникс», 2005. 256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5. Белошистая А.В. Формирование и развитие математических способностей дошкольников: Вопросы теории и практики: Курс лекций для студентов дошк. факультетов высш.учеб.заведений. М.: Гуманит. изд. центр ВЛАДОС, 2003. 400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6. Белошистая А.В. Формирование математических способностей: пу-ти и формы // Ребенок в детском саду, 2001. № 1. е. 5-17; № 2. с. 9-25.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7. П. Венгер Л. Больше, меньше, поровну... // Дошкольное воспитание, 1994-№ 10. с. 48.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8. Давидчук А. Дошкольный возраст: развитие элементарных математических представлений // Дошкольное воспитание, 1997. № 1. с. 72.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9. Дошкольная педагогика. Учеб. пособие для студентов пед. институтов. В 2 ч. Ч. 1. / Н.А. Курочкина, Б.. Лейкина, В.И. Логинова и др.; Под ред. В.И. Логиновой, П.Г. Саморуковой. М.: Просвещение, 1988. 256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10. Дошкольник изучает математику. Как и где? / Сост. и общая ред. Т.И. Ерофеевой. М.: Издательский дом «Воспитание дошкольника», 2002. 128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11. Дьяченко О. Возможности развития умственных способностей до-школьников // Дошкольное воспитание, 1993. № 11. с. 43.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12. Ерофеева Т.Н., Павлова Л.Н., Новикова В.П. Математика для дошкольников. М., 1997.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13. Ерофеева Т. Использование игровых проблемных ситуаций в обучении дошкольников элементарной математике // Дошкольное воспитание, 1996. № 2. с. 17.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14. Ерофеева Т. Планирование занятий по математике // Ребенок в детском саду, 2003. № 4.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15. Ерофеева Т.И. Знакомство с математикой: методическое пособие для педагогов / Т.И. Ерофеева. М.: Просвещение, 2006.112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16. Козлова С.А., Куликова Т.А. Дошкольная педагогика. М.: Академия, 2000. 414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17. Колесни</w:t>
      </w:r>
      <w:r w:rsidRPr="00970135">
        <w:rPr>
          <w:rFonts w:ascii="Times New Roman" w:eastAsia="Times New Roman" w:hAnsi="Times New Roman" w:cs="Times New Roman"/>
          <w:sz w:val="24"/>
          <w:szCs w:val="24"/>
        </w:rPr>
        <w:t>кова Е.В. Математика для детей 5-6</w:t>
      </w:r>
      <w:r w:rsidRPr="00F35445">
        <w:rPr>
          <w:rFonts w:ascii="Times New Roman" w:eastAsia="Times New Roman" w:hAnsi="Times New Roman" w:cs="Times New Roman"/>
          <w:sz w:val="24"/>
          <w:szCs w:val="24"/>
        </w:rPr>
        <w:t xml:space="preserve"> лет: Методическое пособие к рабочей тетради. М.: ТЦ Сфера, 2004. 88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lastRenderedPageBreak/>
        <w:t>18. Корнеева Г., Родина Е. Современные подходы к обучению дошкольников математике // Дошкольное воспитание, 2000, № 3. с. 46-48.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19. Математика от трех до семи /Авт.-сост. З.А. Михайлова, Э.Н. Иоффе. СПб.: «Акцидент», 1997. 176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20. Метлина Л.С. Математика в детском саду. М.: Просвещение, 1984. 156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21. Метлина Л.С. Занятия по математике в детском саду. М.: Просвещение, 1988. 136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22. Михайлова З.А., Иоффе Э.Н. Математика от 3 до 7. М., 1997.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23. Немов Р.С. Психология: Учеб. для студентов высш. пед. учеб. заведений: Кн.2. Психология образования. М.: Гуманит. изд. центр ВЛАДОС, 1998. 608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24. Новикова В.П. Математика в детском саду. Младший дошкольный возраст.М.: Мозаика - Синтез, 2000. 104 с.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25. Овчинникова Е. О совершенствовании элементарных математических представлений // Дошкольное воспитание, 2005. № 8. с. 42-54.</w:t>
      </w:r>
    </w:p>
    <w:p w:rsidR="00F35445" w:rsidRPr="00F35445" w:rsidRDefault="00F35445" w:rsidP="00FE24A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45">
        <w:rPr>
          <w:rFonts w:ascii="Times New Roman" w:eastAsia="Times New Roman" w:hAnsi="Times New Roman" w:cs="Times New Roman"/>
          <w:sz w:val="24"/>
          <w:szCs w:val="24"/>
        </w:rPr>
        <w:t>26. Позднякова В. Игровые комплексы для занятий по формированию элементарных математических представлений // Дошкольное воспитание, 1996. № 1. 21; №2. с. 20.</w:t>
      </w:r>
    </w:p>
    <w:p w:rsidR="00F35445" w:rsidRDefault="00F35445" w:rsidP="00780B1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780B1B" w:rsidRPr="00A251BC" w:rsidRDefault="00780B1B" w:rsidP="00780B1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80B1B" w:rsidRPr="00A251BC" w:rsidRDefault="00780B1B" w:rsidP="00780B1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80B1B" w:rsidRPr="00A251BC" w:rsidRDefault="00780B1B" w:rsidP="00780B1B">
      <w:pPr>
        <w:spacing w:line="360" w:lineRule="auto"/>
        <w:jc w:val="both"/>
        <w:rPr>
          <w:color w:val="000080"/>
          <w:sz w:val="28"/>
          <w:szCs w:val="28"/>
        </w:rPr>
      </w:pPr>
    </w:p>
    <w:p w:rsidR="00780B1B" w:rsidRDefault="00780B1B" w:rsidP="00780B1B"/>
    <w:p w:rsidR="002736F8" w:rsidRPr="008156AE" w:rsidRDefault="002736F8" w:rsidP="008970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736F8" w:rsidRPr="008156AE" w:rsidSect="00970135">
      <w:footerReference w:type="default" r:id="rId10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509" w:rsidRDefault="00175509" w:rsidP="00107279">
      <w:pPr>
        <w:spacing w:after="0" w:line="240" w:lineRule="auto"/>
      </w:pPr>
      <w:r>
        <w:separator/>
      </w:r>
    </w:p>
  </w:endnote>
  <w:endnote w:type="continuationSeparator" w:id="1">
    <w:p w:rsidR="00175509" w:rsidRDefault="00175509" w:rsidP="0010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279" w:rsidRDefault="0010727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509" w:rsidRDefault="00175509" w:rsidP="00107279">
      <w:pPr>
        <w:spacing w:after="0" w:line="240" w:lineRule="auto"/>
      </w:pPr>
      <w:r>
        <w:separator/>
      </w:r>
    </w:p>
  </w:footnote>
  <w:footnote w:type="continuationSeparator" w:id="1">
    <w:p w:rsidR="00175509" w:rsidRDefault="00175509" w:rsidP="00107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02A0"/>
    <w:multiLevelType w:val="multilevel"/>
    <w:tmpl w:val="870AE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D71F6"/>
    <w:multiLevelType w:val="hybridMultilevel"/>
    <w:tmpl w:val="9966740E"/>
    <w:lvl w:ilvl="0" w:tplc="A2A4EC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EACC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50AD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E0E9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26A1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6265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F03A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CA2C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C036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15F262C"/>
    <w:multiLevelType w:val="hybridMultilevel"/>
    <w:tmpl w:val="4E384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A54F9"/>
    <w:multiLevelType w:val="multilevel"/>
    <w:tmpl w:val="FC4A596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1DF85B37"/>
    <w:multiLevelType w:val="multilevel"/>
    <w:tmpl w:val="468A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B70331"/>
    <w:multiLevelType w:val="hybridMultilevel"/>
    <w:tmpl w:val="6DFAA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F4103"/>
    <w:multiLevelType w:val="hybridMultilevel"/>
    <w:tmpl w:val="A07C647E"/>
    <w:lvl w:ilvl="0" w:tplc="9296F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E1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E03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8C29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6A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C4E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CAD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B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08B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BC13CCC"/>
    <w:multiLevelType w:val="hybridMultilevel"/>
    <w:tmpl w:val="4A1475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FA6C4B"/>
    <w:multiLevelType w:val="multilevel"/>
    <w:tmpl w:val="9BA21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595546"/>
    <w:multiLevelType w:val="multilevel"/>
    <w:tmpl w:val="3850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C34991"/>
    <w:multiLevelType w:val="hybridMultilevel"/>
    <w:tmpl w:val="EDF8C954"/>
    <w:lvl w:ilvl="0" w:tplc="380A2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9A7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24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C49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A0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EC6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84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A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1C6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B697734"/>
    <w:multiLevelType w:val="hybridMultilevel"/>
    <w:tmpl w:val="97621EDA"/>
    <w:lvl w:ilvl="0" w:tplc="D6D2F6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1C86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6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14AD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78B2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785D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3A4A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A458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9884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8746F0"/>
    <w:multiLevelType w:val="multilevel"/>
    <w:tmpl w:val="63D8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1D2CBC"/>
    <w:multiLevelType w:val="hybridMultilevel"/>
    <w:tmpl w:val="B9C06C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3231C"/>
    <w:multiLevelType w:val="hybridMultilevel"/>
    <w:tmpl w:val="47620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27BFE"/>
    <w:multiLevelType w:val="hybridMultilevel"/>
    <w:tmpl w:val="3BE89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B33248"/>
    <w:multiLevelType w:val="hybridMultilevel"/>
    <w:tmpl w:val="705277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6C2FE3"/>
    <w:multiLevelType w:val="hybridMultilevel"/>
    <w:tmpl w:val="83827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1C2AD9"/>
    <w:multiLevelType w:val="hybridMultilevel"/>
    <w:tmpl w:val="07DAA5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9C6915"/>
    <w:multiLevelType w:val="multilevel"/>
    <w:tmpl w:val="1D6C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975418"/>
    <w:multiLevelType w:val="hybridMultilevel"/>
    <w:tmpl w:val="73C018C6"/>
    <w:lvl w:ilvl="0" w:tplc="774C26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112B6D"/>
    <w:multiLevelType w:val="multilevel"/>
    <w:tmpl w:val="85E2A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AE3F04"/>
    <w:multiLevelType w:val="hybridMultilevel"/>
    <w:tmpl w:val="9230B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A43B9E"/>
    <w:multiLevelType w:val="hybridMultilevel"/>
    <w:tmpl w:val="D4DEF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956B5C"/>
    <w:multiLevelType w:val="hybridMultilevel"/>
    <w:tmpl w:val="0C5CA9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B23A8"/>
    <w:multiLevelType w:val="hybridMultilevel"/>
    <w:tmpl w:val="5B762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F839CF"/>
    <w:multiLevelType w:val="hybridMultilevel"/>
    <w:tmpl w:val="FC98E78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7165716A"/>
    <w:multiLevelType w:val="hybridMultilevel"/>
    <w:tmpl w:val="5EEE5A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4D7D1D"/>
    <w:multiLevelType w:val="hybridMultilevel"/>
    <w:tmpl w:val="4B6E24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713F79"/>
    <w:multiLevelType w:val="hybridMultilevel"/>
    <w:tmpl w:val="7B1690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445686"/>
    <w:multiLevelType w:val="hybridMultilevel"/>
    <w:tmpl w:val="45A2CE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8F5F9A"/>
    <w:multiLevelType w:val="hybridMultilevel"/>
    <w:tmpl w:val="BE6E0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F338D4"/>
    <w:multiLevelType w:val="hybridMultilevel"/>
    <w:tmpl w:val="C3BA5066"/>
    <w:lvl w:ilvl="0" w:tplc="B32C3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B2CF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AEEE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0DD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B83A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1CC0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06CE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CA96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AD2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16"/>
  </w:num>
  <w:num w:numId="4">
    <w:abstractNumId w:val="5"/>
  </w:num>
  <w:num w:numId="5">
    <w:abstractNumId w:val="21"/>
  </w:num>
  <w:num w:numId="6">
    <w:abstractNumId w:val="12"/>
  </w:num>
  <w:num w:numId="7">
    <w:abstractNumId w:val="31"/>
  </w:num>
  <w:num w:numId="8">
    <w:abstractNumId w:val="7"/>
  </w:num>
  <w:num w:numId="9">
    <w:abstractNumId w:val="22"/>
  </w:num>
  <w:num w:numId="10">
    <w:abstractNumId w:val="24"/>
  </w:num>
  <w:num w:numId="11">
    <w:abstractNumId w:val="14"/>
  </w:num>
  <w:num w:numId="12">
    <w:abstractNumId w:val="2"/>
  </w:num>
  <w:num w:numId="13">
    <w:abstractNumId w:val="26"/>
  </w:num>
  <w:num w:numId="14">
    <w:abstractNumId w:val="29"/>
  </w:num>
  <w:num w:numId="15">
    <w:abstractNumId w:val="1"/>
  </w:num>
  <w:num w:numId="16">
    <w:abstractNumId w:val="10"/>
  </w:num>
  <w:num w:numId="17">
    <w:abstractNumId w:val="23"/>
  </w:num>
  <w:num w:numId="18">
    <w:abstractNumId w:val="13"/>
  </w:num>
  <w:num w:numId="19">
    <w:abstractNumId w:val="17"/>
  </w:num>
  <w:num w:numId="20">
    <w:abstractNumId w:val="0"/>
  </w:num>
  <w:num w:numId="21">
    <w:abstractNumId w:val="15"/>
  </w:num>
  <w:num w:numId="22">
    <w:abstractNumId w:val="6"/>
  </w:num>
  <w:num w:numId="23">
    <w:abstractNumId w:val="8"/>
  </w:num>
  <w:num w:numId="24">
    <w:abstractNumId w:val="4"/>
  </w:num>
  <w:num w:numId="25">
    <w:abstractNumId w:val="28"/>
  </w:num>
  <w:num w:numId="26">
    <w:abstractNumId w:val="32"/>
  </w:num>
  <w:num w:numId="27">
    <w:abstractNumId w:val="11"/>
  </w:num>
  <w:num w:numId="28">
    <w:abstractNumId w:val="25"/>
  </w:num>
  <w:num w:numId="29">
    <w:abstractNumId w:val="18"/>
  </w:num>
  <w:num w:numId="30">
    <w:abstractNumId w:val="30"/>
  </w:num>
  <w:num w:numId="31">
    <w:abstractNumId w:val="3"/>
  </w:num>
  <w:num w:numId="32">
    <w:abstractNumId w:val="19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1C50"/>
    <w:rsid w:val="00003D4D"/>
    <w:rsid w:val="000056ED"/>
    <w:rsid w:val="000448E7"/>
    <w:rsid w:val="00050249"/>
    <w:rsid w:val="00066673"/>
    <w:rsid w:val="00082588"/>
    <w:rsid w:val="000951F3"/>
    <w:rsid w:val="000C12F1"/>
    <w:rsid w:val="000C2629"/>
    <w:rsid w:val="00105A6D"/>
    <w:rsid w:val="00105CE5"/>
    <w:rsid w:val="00107279"/>
    <w:rsid w:val="0012065C"/>
    <w:rsid w:val="0013533C"/>
    <w:rsid w:val="00147DC0"/>
    <w:rsid w:val="00171C97"/>
    <w:rsid w:val="001748A5"/>
    <w:rsid w:val="00175509"/>
    <w:rsid w:val="001A0DC2"/>
    <w:rsid w:val="001B0CE9"/>
    <w:rsid w:val="001D3EBE"/>
    <w:rsid w:val="001E46FC"/>
    <w:rsid w:val="00211466"/>
    <w:rsid w:val="0023096F"/>
    <w:rsid w:val="00232553"/>
    <w:rsid w:val="00256B99"/>
    <w:rsid w:val="00273017"/>
    <w:rsid w:val="0027347B"/>
    <w:rsid w:val="002736F8"/>
    <w:rsid w:val="002A0ECF"/>
    <w:rsid w:val="002D5D67"/>
    <w:rsid w:val="002D660E"/>
    <w:rsid w:val="002E343D"/>
    <w:rsid w:val="002E5319"/>
    <w:rsid w:val="002F60BE"/>
    <w:rsid w:val="00311771"/>
    <w:rsid w:val="0033473C"/>
    <w:rsid w:val="00376266"/>
    <w:rsid w:val="00377470"/>
    <w:rsid w:val="00384BE6"/>
    <w:rsid w:val="00390853"/>
    <w:rsid w:val="003B27F3"/>
    <w:rsid w:val="003B77F6"/>
    <w:rsid w:val="003E0B6D"/>
    <w:rsid w:val="004042DA"/>
    <w:rsid w:val="00434B9F"/>
    <w:rsid w:val="00455C3C"/>
    <w:rsid w:val="00484244"/>
    <w:rsid w:val="00487900"/>
    <w:rsid w:val="004A5D04"/>
    <w:rsid w:val="004B6896"/>
    <w:rsid w:val="0054077D"/>
    <w:rsid w:val="00570974"/>
    <w:rsid w:val="00582068"/>
    <w:rsid w:val="00584B4C"/>
    <w:rsid w:val="005C6E77"/>
    <w:rsid w:val="005E14D8"/>
    <w:rsid w:val="005E549E"/>
    <w:rsid w:val="00615B68"/>
    <w:rsid w:val="00624995"/>
    <w:rsid w:val="00651EDA"/>
    <w:rsid w:val="00663136"/>
    <w:rsid w:val="00680B4F"/>
    <w:rsid w:val="00681F5E"/>
    <w:rsid w:val="006839A1"/>
    <w:rsid w:val="00691201"/>
    <w:rsid w:val="006A6955"/>
    <w:rsid w:val="006E06D3"/>
    <w:rsid w:val="006E0A8F"/>
    <w:rsid w:val="006E58D2"/>
    <w:rsid w:val="006E69E4"/>
    <w:rsid w:val="006F0908"/>
    <w:rsid w:val="006F144E"/>
    <w:rsid w:val="006F3687"/>
    <w:rsid w:val="007075CA"/>
    <w:rsid w:val="00770D59"/>
    <w:rsid w:val="00773B18"/>
    <w:rsid w:val="00780B1B"/>
    <w:rsid w:val="0079723C"/>
    <w:rsid w:val="007D3307"/>
    <w:rsid w:val="007E1F48"/>
    <w:rsid w:val="007F36A5"/>
    <w:rsid w:val="0081066B"/>
    <w:rsid w:val="008156AE"/>
    <w:rsid w:val="00832813"/>
    <w:rsid w:val="008572C7"/>
    <w:rsid w:val="00891EE0"/>
    <w:rsid w:val="00897036"/>
    <w:rsid w:val="008D2D27"/>
    <w:rsid w:val="008E0E15"/>
    <w:rsid w:val="00924385"/>
    <w:rsid w:val="0094092F"/>
    <w:rsid w:val="00970135"/>
    <w:rsid w:val="00980C81"/>
    <w:rsid w:val="00993C25"/>
    <w:rsid w:val="009D4D33"/>
    <w:rsid w:val="00A661DC"/>
    <w:rsid w:val="00AA46E1"/>
    <w:rsid w:val="00AB0BCA"/>
    <w:rsid w:val="00AD6656"/>
    <w:rsid w:val="00AE0BBC"/>
    <w:rsid w:val="00B4720D"/>
    <w:rsid w:val="00BD5720"/>
    <w:rsid w:val="00C01E4E"/>
    <w:rsid w:val="00C1460B"/>
    <w:rsid w:val="00C320D2"/>
    <w:rsid w:val="00C6186B"/>
    <w:rsid w:val="00C7158C"/>
    <w:rsid w:val="00CE4E59"/>
    <w:rsid w:val="00D14982"/>
    <w:rsid w:val="00D23C19"/>
    <w:rsid w:val="00D62247"/>
    <w:rsid w:val="00D83958"/>
    <w:rsid w:val="00DA1C50"/>
    <w:rsid w:val="00DC4B49"/>
    <w:rsid w:val="00DD2F25"/>
    <w:rsid w:val="00DD3426"/>
    <w:rsid w:val="00DF3E8C"/>
    <w:rsid w:val="00E00A33"/>
    <w:rsid w:val="00E13618"/>
    <w:rsid w:val="00E6764C"/>
    <w:rsid w:val="00E766E6"/>
    <w:rsid w:val="00EA2179"/>
    <w:rsid w:val="00EB477C"/>
    <w:rsid w:val="00EB6993"/>
    <w:rsid w:val="00EC127F"/>
    <w:rsid w:val="00EE1EF1"/>
    <w:rsid w:val="00EF03F5"/>
    <w:rsid w:val="00F17934"/>
    <w:rsid w:val="00F20598"/>
    <w:rsid w:val="00F206A7"/>
    <w:rsid w:val="00F273FA"/>
    <w:rsid w:val="00F35445"/>
    <w:rsid w:val="00F720E2"/>
    <w:rsid w:val="00F741FF"/>
    <w:rsid w:val="00F91490"/>
    <w:rsid w:val="00FB7570"/>
    <w:rsid w:val="00FE212E"/>
    <w:rsid w:val="00FE24AF"/>
    <w:rsid w:val="00FE2B80"/>
    <w:rsid w:val="00FE5DA3"/>
    <w:rsid w:val="00FF2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C50"/>
    <w:pPr>
      <w:ind w:left="720"/>
      <w:contextualSpacing/>
    </w:pPr>
  </w:style>
  <w:style w:type="paragraph" w:styleId="a4">
    <w:name w:val="Normal (Web)"/>
    <w:basedOn w:val="a"/>
    <w:unhideWhenUsed/>
    <w:rsid w:val="0006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720E2"/>
  </w:style>
  <w:style w:type="table" w:styleId="2-6">
    <w:name w:val="Medium Shading 2 Accent 6"/>
    <w:basedOn w:val="a1"/>
    <w:uiPriority w:val="99"/>
    <w:rsid w:val="002E5319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7075C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uiPriority w:val="99"/>
    <w:rsid w:val="00615B6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No Spacing"/>
    <w:uiPriority w:val="1"/>
    <w:qFormat/>
    <w:rsid w:val="00615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7F36A5"/>
    <w:pPr>
      <w:spacing w:after="0" w:line="240" w:lineRule="auto"/>
      <w:jc w:val="center"/>
    </w:pPr>
    <w:rPr>
      <w:rFonts w:ascii="Times New Roman" w:eastAsia="Times New Roman" w:hAnsi="Times New Roman" w:cs="Times New Roman"/>
      <w:sz w:val="38"/>
      <w:szCs w:val="20"/>
    </w:rPr>
  </w:style>
  <w:style w:type="character" w:customStyle="1" w:styleId="a7">
    <w:name w:val="Название Знак"/>
    <w:basedOn w:val="a0"/>
    <w:link w:val="a6"/>
    <w:rsid w:val="007F36A5"/>
    <w:rPr>
      <w:rFonts w:ascii="Times New Roman" w:eastAsia="Times New Roman" w:hAnsi="Times New Roman" w:cs="Times New Roman"/>
      <w:sz w:val="38"/>
      <w:szCs w:val="20"/>
    </w:rPr>
  </w:style>
  <w:style w:type="character" w:customStyle="1" w:styleId="c4">
    <w:name w:val="c4"/>
    <w:basedOn w:val="a0"/>
    <w:rsid w:val="00773B18"/>
  </w:style>
  <w:style w:type="character" w:customStyle="1" w:styleId="c3">
    <w:name w:val="c3"/>
    <w:basedOn w:val="a0"/>
    <w:rsid w:val="00773B18"/>
  </w:style>
  <w:style w:type="paragraph" w:customStyle="1" w:styleId="c1">
    <w:name w:val="c1"/>
    <w:basedOn w:val="a"/>
    <w:rsid w:val="0077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A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77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47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0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7279"/>
  </w:style>
  <w:style w:type="paragraph" w:styleId="ac">
    <w:name w:val="footer"/>
    <w:basedOn w:val="a"/>
    <w:link w:val="ad"/>
    <w:uiPriority w:val="99"/>
    <w:unhideWhenUsed/>
    <w:rsid w:val="0010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07279"/>
  </w:style>
  <w:style w:type="character" w:styleId="ae">
    <w:name w:val="Strong"/>
    <w:basedOn w:val="a0"/>
    <w:qFormat/>
    <w:rsid w:val="00780B1B"/>
    <w:rPr>
      <w:b/>
      <w:bCs/>
    </w:rPr>
  </w:style>
  <w:style w:type="character" w:styleId="af">
    <w:name w:val="Hyperlink"/>
    <w:basedOn w:val="a0"/>
    <w:rsid w:val="00780B1B"/>
    <w:rPr>
      <w:rFonts w:cs="Times New Roman"/>
      <w:color w:val="0000FF"/>
      <w:u w:val="single"/>
    </w:rPr>
  </w:style>
  <w:style w:type="table" w:styleId="af0">
    <w:name w:val="Table Grid"/>
    <w:basedOn w:val="a1"/>
    <w:uiPriority w:val="59"/>
    <w:rsid w:val="00D839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384BE6"/>
  </w:style>
  <w:style w:type="character" w:customStyle="1" w:styleId="c13">
    <w:name w:val="c13"/>
    <w:basedOn w:val="a0"/>
    <w:rsid w:val="00384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692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261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9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0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0284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36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60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44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30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22/12/13/pamyatka-dlya-roditeley-zakonnyh-predstaviteley-formir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51783D81-FCBC-4DE1-8ECD-69F57509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10</Pages>
  <Words>2727</Words>
  <Characters>15547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Yurik</Company>
  <LinksUpToDate>false</LinksUpToDate>
  <CharactersWithSpaces>18238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Yurik</dc:creator>
  <cp:lastModifiedBy>LENOVO</cp:lastModifiedBy>
  <cp:revision>3</cp:revision>
  <cp:lastPrinted>2020-11-12T11:37:00Z</cp:lastPrinted>
  <dcterms:created xsi:type="dcterms:W3CDTF">2024-11-11T02:28:00Z</dcterms:created>
  <dcterms:modified xsi:type="dcterms:W3CDTF">2024-11-11T05:26:00Z</dcterms:modified>
</cp:coreProperties>
</file>